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  <w:t>大渡口区博物馆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开放信息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  <w:t>单位名称：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大渡口区博物馆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重庆市大渡口区新山村街道钢花路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302号附5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号（君悦天下大厦负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楼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  <w:t>联系方式：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68428053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  <w:t>等级：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三级馆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  <w:t>开放时间：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每周二至周日9:00-17:00，逢周一闭馆（如遇法定节假日，则正常开放）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ZWVlZDdhNzExMTc0ZWYzYmQ2ZGQ4ZDFkMTg2ZmIifQ=="/>
  </w:docVars>
  <w:rsids>
    <w:rsidRoot w:val="38497170"/>
    <w:rsid w:val="38497170"/>
    <w:rsid w:val="3DBB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120</Characters>
  <Lines>0</Lines>
  <Paragraphs>0</Paragraphs>
  <TotalTime>1</TotalTime>
  <ScaleCrop>false</ScaleCrop>
  <LinksUpToDate>false</LinksUpToDate>
  <CharactersWithSpaces>120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2021-12-08T10:06:00Z</dcterms:created>
  <dc:creator>我要疯</dc:creator>
  <cp:lastModifiedBy>WPS_450499933</cp:lastModifiedBy>
  <dcterms:modified xsi:type="dcterms:W3CDTF">2022-08-16T06:20:11Z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41AF8241C36B479FA2B53E3187BF2692</vt:lpwstr>
  </property>
</Properties>
</file>