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奋进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新征程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功新时代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迎二十大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庆七・一文艺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演出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2022年6月2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bookmarkStart w:id="0" w:name="_GoBack"/>
      <w:bookmarkEnd w:id="0"/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</w:t>
      </w:r>
      <w:r>
        <w:rPr>
          <w:rFonts w:ascii="方正仿宋_GBK" w:hAnsi="方正仿宋_GBK" w:eastAsia="方正仿宋_GBK" w:cs="方正仿宋_GBK"/>
          <w:sz w:val="32"/>
          <w:szCs w:val="32"/>
        </w:rPr>
        <w:t>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朵力</w:t>
      </w:r>
      <w:r>
        <w:rPr>
          <w:rFonts w:ascii="方正仿宋_GBK" w:hAnsi="方正仿宋_GBK" w:eastAsia="方正仿宋_GBK" w:cs="方正仿宋_GBK"/>
          <w:sz w:val="32"/>
          <w:szCs w:val="32"/>
        </w:rPr>
        <w:t>迎宾大道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江老师，</w:t>
      </w:r>
      <w:r>
        <w:rPr>
          <w:rFonts w:ascii="方正仿宋_GBK" w:hAnsi="方正仿宋_GBK" w:eastAsia="方正仿宋_GBK" w:cs="方正仿宋_GBK"/>
          <w:sz w:val="32"/>
          <w:szCs w:val="32"/>
        </w:rPr>
        <w:t>68958656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还未开展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“喜迎二十大”七一主题活动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活动时间：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2022年6月21日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活动单位：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万有社区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万有广场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向老师，68081790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还未开展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2NjMDAwYjU1ZmVkMWQ5ZTM2NDQ3MzVlMjZjMDMifQ=="/>
  </w:docVars>
  <w:rsids>
    <w:rsidRoot w:val="00A470CC"/>
    <w:rsid w:val="006518E5"/>
    <w:rsid w:val="00A470CC"/>
    <w:rsid w:val="00EC4E53"/>
    <w:rsid w:val="06874C1A"/>
    <w:rsid w:val="09AD5918"/>
    <w:rsid w:val="12353521"/>
    <w:rsid w:val="29D90913"/>
    <w:rsid w:val="71C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166</Characters>
  <Lines>1</Lines>
  <Paragraphs>1</Paragraphs>
  <TotalTime>2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2022-02-09T08:21:00Z</dcterms:created>
  <dc:creator>Administrator</dc:creator>
  <cp:lastModifiedBy>'其实娃哈哈不是饮料</cp:lastModifiedBy>
  <dcterms:modified xsi:type="dcterms:W3CDTF">2022-06-09T02:33:29Z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98E552D9E4254641994D642D5B77492B</vt:lpwstr>
  </property>
</Properties>
</file>