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bCs/>
          <w:sz w:val="44"/>
          <w:szCs w:val="44"/>
        </w:rPr>
      </w:pPr>
      <w:r>
        <w:rPr>
          <w:rFonts w:ascii="仿宋_GB2312" w:eastAsia="仿宋_GB2312" w:cs="仿宋_GB2312"/>
          <w:b/>
          <w:bCs/>
          <w:sz w:val="44"/>
          <w:szCs w:val="44"/>
        </w:rPr>
        <w:t>重庆市大渡口区八桥镇2018年政府信息公开工作年度报告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20"/>
        <w:jc w:val="left"/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2018</w:t>
      </w:r>
      <w:r>
        <w:rPr>
          <w:rFonts w:hint="eastAsia" w:ascii="宋体" w:hAnsi="宋体" w:eastAsia="宋体" w:cs="宋体"/>
          <w:color w:val="000000"/>
          <w:sz w:val="31"/>
          <w:szCs w:val="31"/>
        </w:rPr>
        <w:t>年，在区委、区政府的正确领导下，我镇在建立政府信息公开工作平台、规范政府信息公开工作程序、完善信息公开工作制度等方面做了大量工作，取得了一定成效。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20"/>
        <w:jc w:val="left"/>
      </w:pPr>
      <w:r>
        <w:rPr>
          <w:rFonts w:hint="eastAsia" w:ascii="宋体" w:hAnsi="宋体" w:eastAsia="宋体" w:cs="宋体"/>
          <w:color w:val="000000"/>
          <w:sz w:val="31"/>
          <w:szCs w:val="31"/>
        </w:rPr>
        <w:t>一、加强组织领导。镇党委政府领导高度重视，明确镇党政办公室具体负责全镇政府信息公开的组织协调工作，镇有关部门按职责分工各负其责，并把政府信息公开纳入各部门的整体工作进行部署落实，通过这些措施，全镇建立起了职责明确的领导机制和责任体系。​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20"/>
        <w:jc w:val="left"/>
      </w:pPr>
      <w:r>
        <w:rPr>
          <w:rFonts w:hint="eastAsia" w:ascii="宋体" w:hAnsi="宋体" w:eastAsia="宋体" w:cs="宋体"/>
          <w:color w:val="000000"/>
          <w:sz w:val="31"/>
          <w:szCs w:val="31"/>
        </w:rPr>
        <w:t>二、完善制度建设。建立健全主动公开工作制度、依申请公开工作制度、保密审查机制、责任追究制度和台账制度等政府信息公开制度，并能落实到位。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20"/>
        <w:jc w:val="left"/>
      </w:pPr>
      <w:r>
        <w:rPr>
          <w:rFonts w:hint="eastAsia" w:ascii="宋体" w:hAnsi="宋体" w:eastAsia="宋体" w:cs="宋体"/>
          <w:color w:val="000000"/>
          <w:sz w:val="31"/>
          <w:szCs w:val="31"/>
        </w:rPr>
        <w:t>三、建设政府信息公开工作平台。我镇充分利用区政府门户网站、报纸、广播电视以及公共查阅点等方式公开政府信息。全年共投送新闻宣传稿件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209</w:t>
      </w:r>
      <w:r>
        <w:rPr>
          <w:rFonts w:hint="eastAsia" w:ascii="宋体" w:hAnsi="宋体" w:eastAsia="宋体" w:cs="宋体"/>
          <w:color w:val="000000"/>
          <w:sz w:val="31"/>
          <w:szCs w:val="31"/>
        </w:rPr>
        <w:t>篇，其中人民日报报道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5</w:t>
      </w:r>
      <w:r>
        <w:rPr>
          <w:rFonts w:hint="eastAsia" w:ascii="宋体" w:hAnsi="宋体" w:eastAsia="宋体" w:cs="宋体"/>
          <w:color w:val="000000"/>
          <w:sz w:val="31"/>
          <w:szCs w:val="31"/>
        </w:rPr>
        <w:t>篇，重庆日报宣传报道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7</w:t>
      </w:r>
      <w:r>
        <w:rPr>
          <w:rFonts w:hint="eastAsia" w:ascii="宋体" w:hAnsi="宋体" w:eastAsia="宋体" w:cs="宋体"/>
          <w:color w:val="000000"/>
          <w:sz w:val="31"/>
          <w:szCs w:val="31"/>
        </w:rPr>
        <w:t>篇，都市媒体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36</w:t>
      </w:r>
      <w:r>
        <w:rPr>
          <w:rFonts w:hint="eastAsia" w:ascii="宋体" w:hAnsi="宋体" w:eastAsia="宋体" w:cs="宋体"/>
          <w:color w:val="000000"/>
          <w:sz w:val="31"/>
          <w:szCs w:val="31"/>
        </w:rPr>
        <w:t>篇，电视台报道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17</w:t>
      </w:r>
      <w:r>
        <w:rPr>
          <w:rFonts w:hint="eastAsia" w:ascii="宋体" w:hAnsi="宋体" w:eastAsia="宋体" w:cs="宋体"/>
          <w:color w:val="000000"/>
          <w:sz w:val="31"/>
          <w:szCs w:val="31"/>
        </w:rPr>
        <w:t>次，区报采用新闻稿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144</w:t>
      </w:r>
      <w:r>
        <w:rPr>
          <w:rFonts w:hint="eastAsia" w:ascii="宋体" w:hAnsi="宋体" w:eastAsia="宋体" w:cs="宋体"/>
          <w:color w:val="000000"/>
          <w:sz w:val="31"/>
          <w:szCs w:val="31"/>
        </w:rPr>
        <w:t>篇。</w:t>
      </w:r>
      <w:r>
        <w:rPr>
          <w:color w:val="000000"/>
          <w:sz w:val="31"/>
          <w:szCs w:val="31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20"/>
        <w:jc w:val="left"/>
      </w:pPr>
      <w:r>
        <w:rPr>
          <w:rFonts w:hint="eastAsia" w:ascii="宋体" w:hAnsi="宋体" w:eastAsia="宋体" w:cs="宋体"/>
          <w:color w:val="000000"/>
          <w:sz w:val="31"/>
          <w:szCs w:val="31"/>
        </w:rPr>
        <w:t>四、主动公开政府信息的情况。我镇政府信息公开工作妥善处理公开与保密的关系，合理界定信息公开范围，做到积极稳妥，及时准确，公开、公正、便民。</w:t>
      </w:r>
      <w:r>
        <w:rPr>
          <w:rFonts w:hint="eastAsia" w:ascii="宋体" w:hAnsi="宋体" w:eastAsia="宋体" w:cs="宋体"/>
          <w:sz w:val="31"/>
          <w:szCs w:val="31"/>
        </w:rPr>
        <w:t>政务信息形成后，在第一时间，最迟不超过</w:t>
      </w:r>
      <w:r>
        <w:rPr>
          <w:rFonts w:hint="default" w:ascii="Times New Roman" w:hAnsi="Times New Roman" w:cs="Times New Roman"/>
          <w:sz w:val="31"/>
          <w:szCs w:val="31"/>
        </w:rPr>
        <w:t>3</w:t>
      </w:r>
      <w:r>
        <w:rPr>
          <w:rFonts w:ascii="方正仿宋_GBK" w:hAnsi="方正仿宋_GBK" w:eastAsia="方正仿宋_GBK" w:cs="方正仿宋_GBK"/>
          <w:sz w:val="31"/>
          <w:szCs w:val="31"/>
        </w:rPr>
        <w:t>个工作日，将信息上传发布在门户网站上，确保信息的时效性。全年</w:t>
      </w:r>
      <w:r>
        <w:rPr>
          <w:rFonts w:hint="eastAsia" w:ascii="宋体" w:hAnsi="宋体" w:eastAsia="宋体" w:cs="宋体"/>
          <w:color w:val="000000"/>
          <w:sz w:val="31"/>
          <w:szCs w:val="31"/>
        </w:rPr>
        <w:t>主动公开政府信息数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 xml:space="preserve">292 </w:t>
      </w:r>
      <w:r>
        <w:rPr>
          <w:rFonts w:hint="eastAsia" w:ascii="宋体" w:hAnsi="宋体" w:eastAsia="宋体" w:cs="宋体"/>
          <w:color w:val="000000"/>
          <w:sz w:val="31"/>
          <w:szCs w:val="31"/>
        </w:rPr>
        <w:t>条，其中政府网站公开政府信息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83</w:t>
      </w:r>
      <w:r>
        <w:rPr>
          <w:rFonts w:hint="eastAsia" w:ascii="宋体" w:hAnsi="宋体" w:eastAsia="宋体" w:cs="宋体"/>
          <w:color w:val="000000"/>
          <w:sz w:val="31"/>
          <w:szCs w:val="31"/>
        </w:rPr>
        <w:t>条，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20"/>
        <w:jc w:val="left"/>
      </w:pPr>
      <w:r>
        <w:rPr>
          <w:rFonts w:hint="eastAsia" w:ascii="宋体" w:hAnsi="宋体" w:eastAsia="宋体" w:cs="宋体"/>
          <w:color w:val="000000"/>
          <w:sz w:val="31"/>
          <w:szCs w:val="31"/>
        </w:rPr>
        <w:t>五、依申请公开信息办理情况。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2018</w:t>
      </w:r>
      <w:r>
        <w:rPr>
          <w:rFonts w:hint="eastAsia" w:ascii="宋体" w:hAnsi="宋体" w:eastAsia="宋体" w:cs="宋体"/>
          <w:color w:val="000000"/>
          <w:sz w:val="31"/>
          <w:szCs w:val="31"/>
        </w:rPr>
        <w:t>年度，我镇党委政府各部门均未收到任何形式的申请公开信息要求。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20"/>
        <w:jc w:val="left"/>
      </w:pPr>
      <w:r>
        <w:rPr>
          <w:rFonts w:hint="eastAsia" w:ascii="宋体" w:hAnsi="宋体" w:eastAsia="宋体" w:cs="宋体"/>
          <w:color w:val="000000"/>
          <w:sz w:val="31"/>
          <w:szCs w:val="31"/>
        </w:rPr>
        <w:t>六、区政府公开信箱接处情况。全年共接到区政府公开信箱（市长公开信箱）邮件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13</w:t>
      </w:r>
      <w:r>
        <w:rPr>
          <w:rFonts w:hint="eastAsia" w:ascii="宋体" w:hAnsi="宋体" w:eastAsia="宋体" w:cs="宋体"/>
          <w:color w:val="000000"/>
          <w:sz w:val="31"/>
          <w:szCs w:val="31"/>
        </w:rPr>
        <w:t>封，全部已办结，邮件回复周期都未超过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5</w:t>
      </w:r>
      <w:r>
        <w:rPr>
          <w:rFonts w:hint="eastAsia" w:ascii="宋体" w:hAnsi="宋体" w:eastAsia="宋体" w:cs="宋体"/>
          <w:color w:val="000000"/>
          <w:sz w:val="31"/>
          <w:szCs w:val="31"/>
        </w:rPr>
        <w:t>天。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20"/>
        <w:jc w:val="left"/>
      </w:pPr>
      <w:r>
        <w:rPr>
          <w:rFonts w:hint="eastAsia" w:ascii="宋体" w:hAnsi="宋体" w:eastAsia="宋体" w:cs="宋体"/>
          <w:color w:val="000000"/>
          <w:sz w:val="31"/>
          <w:szCs w:val="31"/>
        </w:rPr>
        <w:t>七、政府信息公开会议和培训情况。全年召开政府信息公开工作会议或专题会议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2</w:t>
      </w:r>
      <w:r>
        <w:rPr>
          <w:rFonts w:hint="eastAsia" w:ascii="宋体" w:hAnsi="宋体" w:eastAsia="宋体" w:cs="宋体"/>
          <w:color w:val="000000"/>
          <w:sz w:val="31"/>
          <w:szCs w:val="31"/>
        </w:rPr>
        <w:t>次，接受培训人员数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70</w:t>
      </w:r>
      <w:r>
        <w:rPr>
          <w:rFonts w:hint="eastAsia" w:ascii="宋体" w:hAnsi="宋体" w:eastAsia="宋体" w:cs="宋体"/>
          <w:color w:val="000000"/>
          <w:sz w:val="31"/>
          <w:szCs w:val="31"/>
        </w:rPr>
        <w:t>人。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20"/>
        <w:jc w:val="left"/>
      </w:pPr>
      <w:r>
        <w:rPr>
          <w:rFonts w:hint="eastAsia" w:ascii="宋体" w:hAnsi="宋体" w:eastAsia="宋体" w:cs="宋体"/>
          <w:color w:val="000000"/>
          <w:sz w:val="31"/>
          <w:szCs w:val="31"/>
        </w:rPr>
        <w:t>八、因政府信息公开申请行政复议、提起行政诉讼的情况。全年没有因政府信息公开申请行政复议、提起行政诉讼。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20"/>
        <w:jc w:val="left"/>
      </w:pPr>
      <w:r>
        <w:rPr>
          <w:rFonts w:hint="eastAsia" w:ascii="宋体" w:hAnsi="宋体" w:eastAsia="宋体" w:cs="宋体"/>
          <w:color w:val="000000"/>
          <w:sz w:val="31"/>
          <w:szCs w:val="31"/>
        </w:rPr>
        <w:t>九、政府信息公开的收费及减免情况。政府信息公开未收取任何费用。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20"/>
        <w:jc w:val="left"/>
      </w:pPr>
      <w:r>
        <w:rPr>
          <w:rFonts w:hint="eastAsia" w:ascii="宋体" w:hAnsi="宋体" w:eastAsia="宋体" w:cs="宋体"/>
          <w:color w:val="000000"/>
          <w:sz w:val="31"/>
          <w:szCs w:val="31"/>
        </w:rPr>
        <w:t>十、回应解读情况。无回应公众关注热点或重大舆情，没有通过不同渠道和方式回应解读。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20"/>
        <w:jc w:val="left"/>
      </w:pPr>
      <w:r>
        <w:rPr>
          <w:rFonts w:hint="eastAsia" w:ascii="宋体" w:hAnsi="宋体" w:eastAsia="宋体" w:cs="宋体"/>
          <w:color w:val="000000"/>
          <w:sz w:val="31"/>
          <w:szCs w:val="31"/>
        </w:rPr>
        <w:t>十一、政府信息公开工作存在的主要问题及改进情况。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2018</w:t>
      </w:r>
      <w:r>
        <w:rPr>
          <w:rFonts w:hint="eastAsia" w:ascii="宋体" w:hAnsi="宋体" w:eastAsia="宋体" w:cs="宋体"/>
          <w:color w:val="000000"/>
          <w:sz w:val="31"/>
          <w:szCs w:val="31"/>
        </w:rPr>
        <w:t>年政府信息公开工作中存在的主要问题为：部分科室对政府信息公开工作重要性的认识不足，公开不主动，内容不全面、不及时，与上级要求和群众需求有一定差距。为此，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2019</w:t>
      </w:r>
      <w:r>
        <w:rPr>
          <w:rFonts w:hint="eastAsia" w:ascii="宋体" w:hAnsi="宋体" w:eastAsia="宋体" w:cs="宋体"/>
          <w:color w:val="000000"/>
          <w:sz w:val="31"/>
          <w:szCs w:val="31"/>
        </w:rPr>
        <w:t>年将重点从三方面做好政府信息公开工作：一是加强组织领导，提高全镇上下对政府信息公开工作重要性的认识；二是逐步扩大政府信息公开的覆盖面，做好重大公共政策决策等信息的公开工作；三是加强督导考核，调动各部门做好政府信息公开工作，确保政府信息公开工作效果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宋体" w:hAnsi="宋体" w:eastAsia="宋体" w:cs="宋体"/>
          <w:color w:val="333333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</w:p>
    <w:p>
      <w:pPr>
        <w:pStyle w:val="2"/>
        <w:keepNext w:val="0"/>
        <w:keepLines w:val="0"/>
        <w:widowControl/>
        <w:suppressLineNumbers w:val="0"/>
        <w:ind w:left="0" w:firstLine="420"/>
      </w:pP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宋体" w:hAnsi="宋体" w:eastAsia="宋体" w:cs="宋体"/>
          <w:color w:val="333333"/>
          <w:sz w:val="31"/>
          <w:szCs w:val="31"/>
        </w:rPr>
        <w:t>                                    八桥镇人民政府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宋体" w:hAnsi="宋体" w:eastAsia="宋体" w:cs="宋体"/>
          <w:color w:val="333333"/>
          <w:sz w:val="31"/>
          <w:szCs w:val="31"/>
        </w:rPr>
        <w:t>                              二〇一九年三月二十日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1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 w:line="315" w:lineRule="atLeast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2021-12-06T08:52:44Z</dcterms:created>
  <dc:creator>acer</dc:creator>
  <cp:lastModifiedBy>acer</cp:lastModifiedBy>
  <dcterms:modified xsi:type="dcterms:W3CDTF">2021-12-06T08:53:43Z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